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86C87" w14:textId="77777777" w:rsidR="00F8423F" w:rsidRDefault="00F8423F" w:rsidP="00F8423F">
      <w:pPr>
        <w:pStyle w:val="20"/>
        <w:shd w:val="clear" w:color="auto" w:fill="auto"/>
        <w:spacing w:after="0"/>
        <w:ind w:right="20"/>
        <w:rPr>
          <w:rStyle w:val="23pt"/>
          <w:b/>
        </w:rPr>
      </w:pPr>
      <w:r>
        <w:rPr>
          <w:rStyle w:val="23pt"/>
          <w:b/>
        </w:rPr>
        <w:t xml:space="preserve">РОССИЙСКАЯ ФЕДЕРАЦИЯ </w:t>
      </w:r>
    </w:p>
    <w:p w14:paraId="20882FC4" w14:textId="77777777" w:rsidR="00F8423F" w:rsidRDefault="00F8423F" w:rsidP="00F8423F">
      <w:pPr>
        <w:pStyle w:val="20"/>
        <w:shd w:val="clear" w:color="auto" w:fill="auto"/>
        <w:spacing w:after="0"/>
        <w:ind w:right="20"/>
      </w:pPr>
      <w:r>
        <w:rPr>
          <w:b/>
          <w:color w:val="000000"/>
        </w:rPr>
        <w:t>КРАСНОРОГСКОЙ СЕЛЬСКИЙ СОВЕТ НАРОДНЫХ ДЕПУТАТОВ ПОЧЕПСКОГО РАЙОНА БРЯНСКОЙ ОБЛАСТИ</w:t>
      </w:r>
    </w:p>
    <w:p w14:paraId="239D38F0" w14:textId="77777777" w:rsidR="00F8423F" w:rsidRDefault="00F8423F" w:rsidP="00F8423F">
      <w:pPr>
        <w:pStyle w:val="20"/>
        <w:shd w:val="clear" w:color="auto" w:fill="auto"/>
        <w:spacing w:after="231" w:line="270" w:lineRule="exact"/>
        <w:ind w:right="20"/>
        <w:rPr>
          <w:b/>
          <w:color w:val="000000"/>
        </w:rPr>
      </w:pPr>
    </w:p>
    <w:p w14:paraId="619E14A5" w14:textId="425BD2EF" w:rsidR="00F8423F" w:rsidRDefault="00F8423F" w:rsidP="00F8423F">
      <w:pPr>
        <w:pStyle w:val="20"/>
        <w:shd w:val="clear" w:color="auto" w:fill="auto"/>
        <w:spacing w:after="231" w:line="270" w:lineRule="exact"/>
        <w:ind w:right="20"/>
        <w:rPr>
          <w:b/>
          <w:color w:val="000000"/>
        </w:rPr>
      </w:pPr>
      <w:r>
        <w:rPr>
          <w:b/>
          <w:color w:val="000000"/>
        </w:rPr>
        <w:t>РЕШЕНИЕ</w:t>
      </w:r>
    </w:p>
    <w:p w14:paraId="57B7F44A" w14:textId="77777777" w:rsidR="00D93CB8" w:rsidRDefault="00D93CB8" w:rsidP="00F8423F">
      <w:pPr>
        <w:pStyle w:val="20"/>
        <w:shd w:val="clear" w:color="auto" w:fill="auto"/>
        <w:spacing w:after="231" w:line="270" w:lineRule="exact"/>
        <w:ind w:right="20"/>
        <w:rPr>
          <w:b/>
        </w:rPr>
      </w:pPr>
    </w:p>
    <w:p w14:paraId="088AE665" w14:textId="538A41E8" w:rsidR="00F8423F" w:rsidRDefault="00F8423F" w:rsidP="00F8423F">
      <w:pPr>
        <w:pStyle w:val="20"/>
        <w:shd w:val="clear" w:color="auto" w:fill="auto"/>
        <w:spacing w:after="0" w:line="312" w:lineRule="exact"/>
        <w:ind w:left="40"/>
        <w:jc w:val="left"/>
        <w:rPr>
          <w:color w:val="000000"/>
        </w:rPr>
      </w:pPr>
      <w:proofErr w:type="gramStart"/>
      <w:r>
        <w:rPr>
          <w:color w:val="000000"/>
        </w:rPr>
        <w:t xml:space="preserve">от  </w:t>
      </w:r>
      <w:r w:rsidR="00D93CB8">
        <w:rPr>
          <w:color w:val="000000"/>
        </w:rPr>
        <w:t>10</w:t>
      </w:r>
      <w:bookmarkStart w:id="0" w:name="_GoBack"/>
      <w:bookmarkEnd w:id="0"/>
      <w:r>
        <w:rPr>
          <w:color w:val="000000"/>
        </w:rPr>
        <w:t>.08.2023</w:t>
      </w:r>
      <w:proofErr w:type="gramEnd"/>
      <w:r>
        <w:rPr>
          <w:color w:val="000000"/>
        </w:rPr>
        <w:t xml:space="preserve"> г.            </w:t>
      </w:r>
      <w:proofErr w:type="gramStart"/>
      <w:r>
        <w:rPr>
          <w:color w:val="000000"/>
        </w:rPr>
        <w:t>№  147</w:t>
      </w:r>
      <w:proofErr w:type="gramEnd"/>
    </w:p>
    <w:p w14:paraId="53B56C1C" w14:textId="0D493508" w:rsidR="00F8423F" w:rsidRDefault="00F8423F" w:rsidP="00F8423F">
      <w:pPr>
        <w:pStyle w:val="20"/>
        <w:shd w:val="clear" w:color="auto" w:fill="auto"/>
        <w:spacing w:after="0" w:line="312" w:lineRule="exact"/>
        <w:ind w:left="40"/>
        <w:jc w:val="left"/>
        <w:rPr>
          <w:color w:val="000000"/>
        </w:rPr>
      </w:pPr>
      <w:r>
        <w:rPr>
          <w:color w:val="000000"/>
        </w:rPr>
        <w:t>с. Красный Рог</w:t>
      </w:r>
    </w:p>
    <w:p w14:paraId="4C842A74" w14:textId="77777777" w:rsidR="00F8423F" w:rsidRDefault="00F8423F" w:rsidP="00F8423F">
      <w:pPr>
        <w:pStyle w:val="20"/>
        <w:shd w:val="clear" w:color="auto" w:fill="auto"/>
        <w:spacing w:after="0" w:line="312" w:lineRule="exact"/>
        <w:ind w:left="40"/>
        <w:jc w:val="left"/>
      </w:pPr>
    </w:p>
    <w:p w14:paraId="02A13173" w14:textId="049D78C7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  внесении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изменений  в  решение № 35 от 27.12.2019  </w:t>
      </w:r>
    </w:p>
    <w:p w14:paraId="72014995" w14:textId="752AB651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</w:t>
      </w:r>
    </w:p>
    <w:p w14:paraId="3670CA0C" w14:textId="77777777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</w:p>
    <w:p w14:paraId="2003FE03" w14:textId="77777777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«Краснорогское сельское поселение                                                                               Почепского района Брянской области»  </w:t>
      </w:r>
    </w:p>
    <w:p w14:paraId="54346FC9" w14:textId="77777777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</w:p>
    <w:p w14:paraId="45591B27" w14:textId="7B4DCCCC" w:rsidR="00F8423F" w:rsidRPr="00F8423F" w:rsidRDefault="00F8423F" w:rsidP="00F8423F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обеспечения чистоты и порядка на территории муниципального образования «Краснорогское сельское поселение Почепского района Брянской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 соответствии с Фе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ным 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ном 131 - ФЗ                            «Об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щих прин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пах 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ции ме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го 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управ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 в Рос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ской Фе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ции</w:t>
      </w:r>
      <w:r>
        <w:rPr>
          <w:rFonts w:ascii="Helvetica" w:hAnsi="Helvetica" w:cs="Helvetica"/>
          <w:sz w:val="35"/>
          <w:szCs w:val="35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 Краснорогского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 Краснорогский сельский Совет народных депутатов</w:t>
      </w:r>
    </w:p>
    <w:p w14:paraId="067374F3" w14:textId="77777777" w:rsidR="00F8423F" w:rsidRDefault="00F8423F" w:rsidP="00F8423F">
      <w:pPr>
        <w:rPr>
          <w:rFonts w:ascii="Times New Roman" w:hAnsi="Times New Roman" w:cs="Times New Roman"/>
          <w:sz w:val="28"/>
          <w:szCs w:val="28"/>
        </w:rPr>
      </w:pPr>
    </w:p>
    <w:p w14:paraId="165A473A" w14:textId="77777777" w:rsidR="00F8423F" w:rsidRDefault="00F8423F" w:rsidP="00F842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06B3159" w14:textId="77777777" w:rsidR="00F8423F" w:rsidRDefault="00F8423F" w:rsidP="00F8423F">
      <w:pPr>
        <w:rPr>
          <w:rFonts w:ascii="Times New Roman" w:hAnsi="Times New Roman" w:cs="Times New Roman"/>
          <w:b/>
          <w:sz w:val="28"/>
          <w:szCs w:val="28"/>
        </w:rPr>
      </w:pPr>
    </w:p>
    <w:p w14:paraId="0A7BA76B" w14:textId="46753372" w:rsidR="00F8423F" w:rsidRPr="00F8423F" w:rsidRDefault="00F8423F" w:rsidP="00F8423F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423F">
        <w:rPr>
          <w:rFonts w:ascii="Times New Roman" w:hAnsi="Times New Roman" w:cs="Times New Roman"/>
          <w:sz w:val="28"/>
          <w:szCs w:val="28"/>
        </w:rPr>
        <w:t>Пункт 3.2 «Озеленение»</w:t>
      </w:r>
      <w:r>
        <w:rPr>
          <w:rFonts w:ascii="Times New Roman" w:hAnsi="Times New Roman" w:cs="Times New Roman"/>
          <w:sz w:val="28"/>
          <w:szCs w:val="28"/>
        </w:rPr>
        <w:t xml:space="preserve"> 3 раздела</w:t>
      </w:r>
      <w:r w:rsidRPr="00F8423F"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муниципального образования «Краснорогское сельское поселение Почепского района Брянской </w:t>
      </w:r>
      <w:proofErr w:type="gramStart"/>
      <w:r w:rsidRPr="00F8423F">
        <w:rPr>
          <w:rFonts w:ascii="Times New Roman" w:hAnsi="Times New Roman" w:cs="Times New Roman"/>
          <w:sz w:val="28"/>
          <w:szCs w:val="28"/>
        </w:rPr>
        <w:t>области»  изложить</w:t>
      </w:r>
      <w:proofErr w:type="gramEnd"/>
      <w:r w:rsidRPr="00F8423F">
        <w:rPr>
          <w:rFonts w:ascii="Times New Roman" w:hAnsi="Times New Roman" w:cs="Times New Roman"/>
          <w:sz w:val="28"/>
          <w:szCs w:val="28"/>
        </w:rPr>
        <w:t xml:space="preserve">  в  следующей  редакции</w:t>
      </w:r>
    </w:p>
    <w:p w14:paraId="471EF068" w14:textId="7F875600" w:rsidR="00F8423F" w:rsidRPr="00F8423F" w:rsidRDefault="00F8423F" w:rsidP="00F8423F">
      <w:pPr>
        <w:jc w:val="both"/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</w:pPr>
      <w:proofErr w:type="gramStart"/>
      <w:r w:rsidRPr="00F8423F">
        <w:rPr>
          <w:rFonts w:ascii="Times New Roman" w:hAnsi="Times New Roman" w:cs="Times New Roman"/>
          <w:sz w:val="28"/>
          <w:szCs w:val="28"/>
        </w:rPr>
        <w:t xml:space="preserve">« </w:t>
      </w:r>
      <w:r w:rsidRPr="00F8423F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>3.2.</w:t>
      </w:r>
      <w:proofErr w:type="gramEnd"/>
      <w:r w:rsidRPr="00F8423F">
        <w:rPr>
          <w:rFonts w:ascii="Times New Roman" w:eastAsia="Times New Roman" w:hAnsi="Times New Roman" w:cs="Times New Roman"/>
          <w:b/>
          <w:color w:val="auto"/>
          <w:spacing w:val="2"/>
          <w:sz w:val="28"/>
          <w:szCs w:val="28"/>
        </w:rPr>
        <w:t xml:space="preserve"> Озеленение</w:t>
      </w:r>
    </w:p>
    <w:p w14:paraId="08F9A0F9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Озеленение сельских территорий, работы по содержанию и восстановлению парков, скверов, зеленых зон осуществляются специализированными организациями по договорам с администрацией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средств,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t>предусмотренных  в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бюджете сельского поселения.</w:t>
      </w:r>
    </w:p>
    <w:p w14:paraId="6BA1261A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3.2.2.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Лица, в собственности или в пользовании которых находятся земельные участки, обязаны обеспечить содержание и сохранность зелёных насаждений, находящихся на этих участках, а также на прилегающих и закрепленных территориях, с началом весенне-летнего сезона - цветочное оформление.</w:t>
      </w:r>
    </w:p>
    <w:p w14:paraId="203FB5BF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Клумбы, цветники, вазоны, кашпо размещаются: </w:t>
      </w:r>
    </w:p>
    <w:p w14:paraId="472C356E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- предприятиями, учреждениями - у входа зданий, находящихся в их владении и пользовании;</w:t>
      </w:r>
    </w:p>
    <w:p w14:paraId="060A9D0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- организациями торговли, общественного питания и бытового обслуживания, индивидуальными предпринимателями – на прилегающей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  и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у входа в торговое помещение, палаток, киосков, павильонов, кафе и т.д.  </w:t>
      </w:r>
    </w:p>
    <w:p w14:paraId="2A41A1C2" w14:textId="57650405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3.2.3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. Новые посадки деревьев и кустарников на территории улиц, площадей, парков, скверов и кварталов многоэтажной застройки и прочих территориях, цветочное оформление скверов и парков, а также капитальный ремонт и реконструкция объектов ландшафтной архитектуры допускается производить только по проектам, согласованным с администрацией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E7566F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3.2.4. Лица, указанные в </w:t>
      </w:r>
      <w:proofErr w:type="spellStart"/>
      <w:r w:rsidRPr="00F8423F">
        <w:rPr>
          <w:rFonts w:ascii="Times New Roman" w:eastAsia="Times New Roman" w:hAnsi="Times New Roman" w:cs="Times New Roman"/>
          <w:b/>
          <w:sz w:val="28"/>
          <w:szCs w:val="28"/>
        </w:rPr>
        <w:t>п.п</w:t>
      </w:r>
      <w:proofErr w:type="spellEnd"/>
      <w:r w:rsidRPr="00F8423F">
        <w:rPr>
          <w:rFonts w:ascii="Times New Roman" w:eastAsia="Times New Roman" w:hAnsi="Times New Roman" w:cs="Times New Roman"/>
          <w:b/>
          <w:sz w:val="28"/>
          <w:szCs w:val="28"/>
        </w:rPr>
        <w:t>. 3.2.1 и 3.2.2 Правил, обязаны:</w:t>
      </w:r>
    </w:p>
    <w:p w14:paraId="6FEBBAAF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1) обеспечить своевременно проведение всех необходимых агротехнических мероприятий (полив, рыхление, обрезка, борьба с вредителями и болезнями растений, скашивание травы, уборка скошенной травы в день выполнения работ);</w:t>
      </w:r>
    </w:p>
    <w:p w14:paraId="4165CE0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2)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движения, при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t>наличии  разрешения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>, выданного в соответствии с Правилами;</w:t>
      </w:r>
    </w:p>
    <w:p w14:paraId="799D9F28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3) доводить до сведения органов местного самоуправления информацию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14:paraId="2EEFBFB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4) проводить своевременный ремонт ограждений зелёных насаждений;</w:t>
      </w:r>
    </w:p>
    <w:p w14:paraId="351E6ECC" w14:textId="56FD23E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5) содержать в надлежащем состоянии вазоны, кашпо. Вазоны, кашпо должны быть чистыми, без сколов, при необходимости - окрашены. Погибшие и потерявшие декоративность цветы в цветниках, клумбах, вазонах и кашпо должны сразу удаляться, с одновременной подсадкой новых растений</w:t>
      </w:r>
    </w:p>
    <w:p w14:paraId="6B8D6638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3.2.5. На территории зелёных насаждений гражданам запрещается:</w:t>
      </w:r>
    </w:p>
    <w:p w14:paraId="2A975194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1) находиться на газонах;</w:t>
      </w:r>
    </w:p>
    <w:p w14:paraId="0A216F83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2) ломать деревья, кустарники, сучья и ветви, срывать листья и цветы, сбивать плоды;</w:t>
      </w:r>
    </w:p>
    <w:p w14:paraId="3FBFB8C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3) устанавливать палатки и разводить костры;</w:t>
      </w:r>
    </w:p>
    <w:p w14:paraId="39206902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4) засорять газоны, цветники, дорожки;</w:t>
      </w:r>
    </w:p>
    <w:p w14:paraId="2B694CD7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5) портить скульптуры, малые архитектурные формы, скамейки, ограды;</w:t>
      </w:r>
    </w:p>
    <w:p w14:paraId="01B5A927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6)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гвозди, и крючки, в том числе для подвешивания гамаков, качелей, верёвок, сушить бельё на ветвях;</w:t>
      </w:r>
    </w:p>
    <w:p w14:paraId="3126F6DD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7) ездить на велосипедах, мотоциклах, лошадях, тракторах и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t>автомашинах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и иных транспортных средствах;</w:t>
      </w:r>
    </w:p>
    <w:p w14:paraId="3ED950E2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8) мыть автотранспортные средства, стирать бельё, а также купать животных в водоёмах, расположенных на территории зелёных насаждений;</w:t>
      </w:r>
    </w:p>
    <w:p w14:paraId="3200BB5B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9) парковать автотранспортные средства на газонах;</w:t>
      </w:r>
    </w:p>
    <w:p w14:paraId="61204FF3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10) пасти скот и птицу;</w:t>
      </w:r>
    </w:p>
    <w:p w14:paraId="2FA7F877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11) устраивать ледяные катки, организовывать игры, танцы, за исключением мест, отведенных для этих целей;</w:t>
      </w:r>
    </w:p>
    <w:p w14:paraId="59F3C93E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12) производить строительные и ремонтные работы без ограждения насаждений щитами, гарантирующими защиту их от повреждений;</w:t>
      </w:r>
    </w:p>
    <w:p w14:paraId="787C2B75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13) обнажать корни деревьев на расстоянии ближе 1,5 м от ствола и засыпать шейки деревьев землёй или строительным мусором;</w:t>
      </w:r>
    </w:p>
    <w:p w14:paraId="4E9C22D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14) складировать на территории зелёных насаждений материалы, а также устраивать на прилегающих территориях склады материалов, способствующие распространению вредителей зелёных насаждений;</w:t>
      </w:r>
    </w:p>
    <w:p w14:paraId="56F144FB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15) устраивать свалки мусора, снега и льда, сбрасывать снег с крыш на участках, имеющих зелёные насаждения, без принятия мер, обеспечивающих сохранность деревьев и кустарников;</w:t>
      </w:r>
    </w:p>
    <w:p w14:paraId="00F037D7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16) добывать растительную землю, песок и производить другие раскопки;</w:t>
      </w:r>
    </w:p>
    <w:p w14:paraId="1A9AE0BD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17) выгуливать и отпускать с поводка собак в парках, лесопарках, скверах и иных территориях зелёных насаждений;</w:t>
      </w:r>
    </w:p>
    <w:p w14:paraId="42AC7DE4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18) сжигать листву и мусор на всей территории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6660E4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3.2.6.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23F">
        <w:rPr>
          <w:rFonts w:ascii="Times New Roman" w:eastAsia="Times New Roman" w:hAnsi="Times New Roman" w:cs="Times New Roman"/>
          <w:color w:val="FF0000"/>
          <w:sz w:val="28"/>
          <w:szCs w:val="28"/>
        </w:rPr>
        <w:t>Запрещается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самовольная вырубка деревьев и кустарников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на земельных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участках (землях), находящихся в муниципальной собственности поселения или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государственной, собственность на которые не разграничена</w:t>
      </w:r>
    </w:p>
    <w:p w14:paraId="689FF0E1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3.2.7.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Снос крупномерных деревьев и кустарников, попадающих в зону застройки или прокладки подземных коммуникаций, установки линий электропередач, связи и других сооружений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расположенных на земельных участках (землях), находящихся в муниципальной собственности поселения или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государственной, собственность на которые не разграничена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, производится только по письменному разрешению администрации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E8D0DD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3.2.8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</w:r>
    </w:p>
    <w:p w14:paraId="30A1820E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>Если указанные насаждения подлежат пересадке, она производится без уплаты восстановительной стоимости.</w:t>
      </w:r>
    </w:p>
    <w:p w14:paraId="3F072FC6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3.2.9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. Выдача разрешения на снос деревьев и кустарников производится после оплаты восстановительной стоимости. Размер восстановительной стоимости зелёных насаждений и место посадок определяются администрацией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. Восстановительная стоимость зелёных насаждений зачисляется в бюджет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Краснорогского </w:t>
      </w:r>
      <w:proofErr w:type="gramStart"/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08CDC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3.2.10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 За всякое повреждение или самовольную вырубку зеленых насаждений, а также за непринятие мер охраны к зеленым насаждениям с виновных взимается восстановительная стоимость повреждённых или уничтоженных насаждений.</w:t>
      </w:r>
    </w:p>
    <w:p w14:paraId="22E883CE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3.2.11.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При производстве работ по обрезке или реконструкции зелёных насаждений срезанные ветки и порубочные остатки должны быть вывезены 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организацией, производившей работы, в течение трёх дней, а на центральных (магистральных) улицах - в день производства работ.</w:t>
      </w:r>
    </w:p>
    <w:p w14:paraId="4D152BEF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3.2.12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. Упавшие или представляющие угрозу безопасности деревья должны быть удалены лицами, указанными в п. п. 3.2.1 и 3.2.2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t>Правил,  в</w:t>
      </w:r>
      <w:proofErr w:type="gramEnd"/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течение суток с момента обнаружения.</w:t>
      </w:r>
    </w:p>
    <w:p w14:paraId="40434F35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3.2.13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. Содержание, снос, обрезка, пересадка деревьев и кустарников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на земельных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участках (землях), находящихся в муниципальной собственности поселения или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государственные, собственность на которые не разграничена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производятся силами и средствами: </w:t>
      </w:r>
    </w:p>
    <w:p w14:paraId="714286DB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</w:t>
      </w:r>
      <w:proofErr w:type="gramEnd"/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поселения;</w:t>
      </w:r>
    </w:p>
    <w:p w14:paraId="203C8143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  <w:t>- гражданами, осуществляющими управление многоквартирными домами на придомовых территориях многоквартирных домов.</w:t>
      </w:r>
    </w:p>
    <w:p w14:paraId="4C37AB00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3.2.14.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При обнаружении признаков повреждения деревьев лица, ответственные за сохранность зелёных насаждений, должны немедленно поставить в известность администрацию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для принятия необходимых мер.</w:t>
      </w:r>
    </w:p>
    <w:p w14:paraId="0EA7F9AB" w14:textId="77777777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ab/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3.2.15.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Разрешение на вырубку сухостоя деревьев выдаётся администрацией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Краснорогского сельского поселения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21C05A" w14:textId="77777777" w:rsidR="00F8423F" w:rsidRPr="00F8423F" w:rsidRDefault="00F8423F" w:rsidP="00F8423F">
      <w:pPr>
        <w:widowControl/>
        <w:tabs>
          <w:tab w:val="left" w:pos="1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F8423F">
        <w:rPr>
          <w:rFonts w:ascii="Times New Roman" w:eastAsia="Times New Roman" w:hAnsi="Times New Roman" w:cs="Times New Roman"/>
          <w:b/>
          <w:bCs/>
          <w:sz w:val="28"/>
          <w:szCs w:val="28"/>
        </w:rPr>
        <w:t>3.2.16</w:t>
      </w:r>
      <w:r w:rsidRPr="00F8423F">
        <w:rPr>
          <w:rFonts w:ascii="Times New Roman" w:eastAsia="Times New Roman" w:hAnsi="Times New Roman" w:cs="Times New Roman"/>
          <w:sz w:val="28"/>
          <w:szCs w:val="28"/>
        </w:rPr>
        <w:t>. Снос деревьев, кроме ценных пород деревьев, и кустарников в зоне индивидуальной застройки на земельном участке и прилегающей территории осуществляется собственником земельного участка, лицом, обладающим земельным участком на праве постоянного (бессрочного) пользования, пожизненного наследуемого владения, самостоятельно за счёт собственных средств.</w:t>
      </w:r>
    </w:p>
    <w:p w14:paraId="72DD357A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F8423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3.2.17.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Снос (пересадка) зеленых насаждений, расположенных </w:t>
      </w:r>
      <w:bookmarkStart w:id="1" w:name="_Hlk142668749"/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на земельных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участках (землях), находящихся в муниципальной собственности поселения или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государственная собственность на которые не разграничена</w:t>
      </w:r>
      <w:bookmarkEnd w:id="1"/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, производится в порядке, установленном на территории Краснорогского сельского поселения, в случаях необходимости:</w:t>
      </w:r>
    </w:p>
    <w:p w14:paraId="2B598208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обеспечения условий для размещения объектов строительства,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предусмотренных утвержденной и согласованной градостроительной документацией;</w:t>
      </w:r>
    </w:p>
    <w:p w14:paraId="23DE385C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обслуживания объектов инженерной инфраструктуры;</w:t>
      </w:r>
    </w:p>
    <w:p w14:paraId="1F24F7E4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ликвидации и предупреждения аварийных и чрезвычайных ситуаций, в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том числе на объектах инженерной инфраструктуры;</w:t>
      </w:r>
    </w:p>
    <w:p w14:paraId="6846B0D4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улучшения качественного и видового состава зеленых насаждений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(реконструкции зеленых насаждений);</w:t>
      </w:r>
    </w:p>
    <w:p w14:paraId="7AFAAE65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ликвидации аварийных и сухих насаждений, создающих угрозу жизни и здоровью граждан, имуществу;</w:t>
      </w:r>
    </w:p>
    <w:p w14:paraId="7E0162C8" w14:textId="77777777" w:rsidR="00F8423F" w:rsidRPr="00F8423F" w:rsidRDefault="00F8423F" w:rsidP="00F8423F">
      <w:pPr>
        <w:widowControl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t>— устранения зеленых насаждений, посаженных с нарушением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установленных норм и правил.</w:t>
      </w:r>
    </w:p>
    <w:p w14:paraId="163789DF" w14:textId="77777777" w:rsidR="00F8423F" w:rsidRPr="00F8423F" w:rsidRDefault="00F8423F" w:rsidP="00F8423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8423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          3.2.18.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Снос, пересадка, реконструкция зеленых насаждений на земельном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участке, находящемся в любой форме  собственности физического или юридического лица,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осуществляются собственником земельного участка по своему усмотрению с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соблюдением требований санитарно-гигиенических нормативов, если иное не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предусмотрено требованиями действующего законодательства и не нарушает</w:t>
      </w: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/>
        <w:t>прав других лиц.  Восстановительная стоимость зеленых насаждений не взымается.</w:t>
      </w:r>
    </w:p>
    <w:p w14:paraId="6BB0E32F" w14:textId="4A9E8980" w:rsidR="00F8423F" w:rsidRPr="00F8423F" w:rsidRDefault="00F8423F" w:rsidP="00F8423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8423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</w:t>
      </w:r>
      <w:r w:rsidRPr="00F8423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3.2.19.  </w:t>
      </w:r>
      <w:r w:rsidRPr="00F8423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Краснорогская сельская администрация рассматривает заявления и выдает разрешения только в отношении деревьев и кустарников, произрастающих на муниципальных землях, т.е. находящихся в собственности сельского поселения и государственных, собственность на которых не разграничена.</w:t>
      </w:r>
      <w:r w:rsidR="00977CC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</w:p>
    <w:p w14:paraId="424E2BC0" w14:textId="77777777" w:rsidR="00977CC1" w:rsidRDefault="00977CC1" w:rsidP="00F8423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F60E33" w14:textId="6CEC5A39" w:rsidR="00F8423F" w:rsidRPr="00F8423F" w:rsidRDefault="00F8423F" w:rsidP="00F8423F">
      <w:pPr>
        <w:jc w:val="both"/>
        <w:rPr>
          <w:rFonts w:ascii="Times New Roman" w:hAnsi="Times New Roman" w:cs="Times New Roman"/>
          <w:sz w:val="28"/>
          <w:szCs w:val="28"/>
        </w:rPr>
      </w:pPr>
      <w:r w:rsidRPr="00F8423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8423F">
        <w:rPr>
          <w:rFonts w:ascii="Times New Roman" w:hAnsi="Times New Roman" w:cs="Times New Roman"/>
          <w:sz w:val="28"/>
          <w:szCs w:val="28"/>
        </w:rPr>
        <w:t>Настоящее  решение</w:t>
      </w:r>
      <w:proofErr w:type="gramEnd"/>
      <w:r w:rsidRPr="00F8423F">
        <w:rPr>
          <w:rFonts w:ascii="Times New Roman" w:hAnsi="Times New Roman" w:cs="Times New Roman"/>
          <w:sz w:val="28"/>
          <w:szCs w:val="28"/>
        </w:rPr>
        <w:t xml:space="preserve">  обнародовать  в  установленном  порядке.</w:t>
      </w:r>
    </w:p>
    <w:p w14:paraId="2E8BA4DA" w14:textId="77777777" w:rsidR="00F8423F" w:rsidRPr="00F8423F" w:rsidRDefault="00F8423F" w:rsidP="00F8423F">
      <w:pPr>
        <w:jc w:val="both"/>
        <w:rPr>
          <w:rFonts w:ascii="Times New Roman" w:hAnsi="Times New Roman" w:cs="Times New Roman"/>
          <w:sz w:val="28"/>
          <w:szCs w:val="28"/>
        </w:rPr>
      </w:pPr>
      <w:r w:rsidRPr="00F8423F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F8423F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F8423F">
        <w:rPr>
          <w:rFonts w:ascii="Times New Roman" w:hAnsi="Times New Roman" w:cs="Times New Roman"/>
          <w:sz w:val="28"/>
          <w:szCs w:val="28"/>
        </w:rPr>
        <w:t xml:space="preserve">  исполнением  настоящего  решения  оставляю  за собой.</w:t>
      </w:r>
    </w:p>
    <w:p w14:paraId="3E400F5E" w14:textId="77777777" w:rsidR="00F8423F" w:rsidRPr="00F8423F" w:rsidRDefault="00F8423F" w:rsidP="00F8423F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A9A70A0" w14:textId="77777777" w:rsidR="00F8423F" w:rsidRPr="00F8423F" w:rsidRDefault="00F8423F" w:rsidP="00F8423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1DF7E0B" w14:textId="77777777" w:rsidR="00F8423F" w:rsidRPr="00F8423F" w:rsidRDefault="00F8423F" w:rsidP="00F8423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F8423F">
        <w:rPr>
          <w:rFonts w:ascii="Times New Roman" w:hAnsi="Times New Roman" w:cs="Times New Roman"/>
          <w:sz w:val="28"/>
          <w:szCs w:val="28"/>
          <w:lang w:eastAsia="en-US"/>
        </w:rPr>
        <w:t xml:space="preserve">Глава Краснорогского </w:t>
      </w:r>
    </w:p>
    <w:p w14:paraId="05F3569F" w14:textId="3F0DC0D4" w:rsidR="00F8423F" w:rsidRPr="00F8423F" w:rsidRDefault="00F8423F" w:rsidP="00F8423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F8423F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                                                                       Г.Н.</w:t>
      </w:r>
      <w:r w:rsidR="00977CC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8423F">
        <w:rPr>
          <w:rFonts w:ascii="Times New Roman" w:hAnsi="Times New Roman" w:cs="Times New Roman"/>
          <w:sz w:val="28"/>
          <w:szCs w:val="28"/>
          <w:lang w:eastAsia="en-US"/>
        </w:rPr>
        <w:t>Галицкий</w:t>
      </w:r>
    </w:p>
    <w:p w14:paraId="6517AA39" w14:textId="77777777" w:rsidR="007F5E46" w:rsidRPr="00F8423F" w:rsidRDefault="007F5E46">
      <w:pPr>
        <w:rPr>
          <w:sz w:val="28"/>
          <w:szCs w:val="28"/>
        </w:rPr>
      </w:pPr>
    </w:p>
    <w:sectPr w:rsidR="007F5E46" w:rsidRPr="00F8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91964"/>
    <w:multiLevelType w:val="hybridMultilevel"/>
    <w:tmpl w:val="06C0540C"/>
    <w:lvl w:ilvl="0" w:tplc="8446F46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0E"/>
    <w:rsid w:val="007F5E46"/>
    <w:rsid w:val="00977CC1"/>
    <w:rsid w:val="00D93CB8"/>
    <w:rsid w:val="00E9500E"/>
    <w:rsid w:val="00F8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D771"/>
  <w15:chartTrackingRefBased/>
  <w15:docId w15:val="{B2AAEDC9-4D3D-4F11-A40E-69E75FAF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842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423F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3pt">
    <w:name w:val="Основной текст (2) + Интервал 3 pt"/>
    <w:basedOn w:val="2"/>
    <w:rsid w:val="00F8423F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F8423F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8423F"/>
  </w:style>
  <w:style w:type="paragraph" w:styleId="a4">
    <w:name w:val="Normal (Web)"/>
    <w:basedOn w:val="a"/>
    <w:uiPriority w:val="99"/>
    <w:semiHidden/>
    <w:unhideWhenUsed/>
    <w:rsid w:val="00F842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2023-08-15T06:42:00Z</dcterms:created>
  <dcterms:modified xsi:type="dcterms:W3CDTF">2023-08-15T09:02:00Z</dcterms:modified>
</cp:coreProperties>
</file>